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“五四红旗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（标兵）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团支部”申报表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1356"/>
        <w:gridCol w:w="1719"/>
        <w:gridCol w:w="1320"/>
        <w:gridCol w:w="1208"/>
      </w:tblGrid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是否申报标兵团支部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申报标兵团支部类别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参加院级“青马工程”学员数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参加校级“青马工程”学员数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2022年度支部团员青年“青年大学习”网上主题团课平均参与率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6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及以上其他部门表彰的综合类荣誉，如先进集体等可纳入。）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632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（此处可简写，重点围绕提升团的“三力一度”，突出重点，简明扼要，不超过500字。后另附2000字事迹材料。）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单位党组织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2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（学生）”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15"/>
        <w:gridCol w:w="455"/>
        <w:gridCol w:w="1577"/>
        <w:gridCol w:w="873"/>
        <w:gridCol w:w="63"/>
        <w:gridCol w:w="429"/>
        <w:gridCol w:w="428"/>
        <w:gridCol w:w="791"/>
        <w:gridCol w:w="169"/>
        <w:gridCol w:w="1135"/>
        <w:gridCol w:w="1332"/>
      </w:tblGrid>
      <w:tr>
        <w:trPr>
          <w:trHeight w:val="465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rPr>
          <w:trHeight w:val="468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38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388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志愿服务时数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92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参加院级或校级“青马工程”培训情况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本段文字控制在300字以内（含字符）请另附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的事迹材料。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近三年内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团支部书记签字           年   月   日</w:t>
            </w:r>
          </w:p>
        </w:tc>
      </w:tr>
      <w:tr>
        <w:trPr>
          <w:trHeight w:val="132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rPr>
          <w:trHeight w:val="127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“优秀共青团干部”申报表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375"/>
        <w:gridCol w:w="992"/>
        <w:gridCol w:w="181"/>
        <w:gridCol w:w="142"/>
        <w:gridCol w:w="73"/>
        <w:gridCol w:w="1631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27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年度本人所属团组织述职评议考核综合评价等次（等次：好、较好、一般、差）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05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</w:tc>
      </w:tr>
      <w:tr>
        <w:trPr>
          <w:cantSplit/>
          <w:trHeight w:val="11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2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left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宋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十佳团支部书记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530"/>
        <w:gridCol w:w="884"/>
        <w:gridCol w:w="142"/>
        <w:gridCol w:w="646"/>
        <w:gridCol w:w="1058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8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39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（等次：好、较好、一般、差）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担任团支部书记年限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8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所在团支部星级</w:t>
            </w:r>
          </w:p>
        </w:tc>
        <w:tc>
          <w:tcPr>
            <w:tcW w:w="5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其中：被党组织确定为入党积极分子数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其中：被党组织确定为党的发展对象数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86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</w:tc>
      </w:tr>
      <w:tr>
        <w:trPr>
          <w:cantSplit/>
          <w:trHeight w:val="125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突出思政技能大比武、团日活动奖项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“优秀共青团员”申报表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857"/>
        <w:gridCol w:w="416"/>
        <w:gridCol w:w="133"/>
        <w:gridCol w:w="440"/>
        <w:gridCol w:w="834"/>
        <w:gridCol w:w="303"/>
        <w:gridCol w:w="851"/>
        <w:gridCol w:w="567"/>
        <w:gridCol w:w="850"/>
        <w:gridCol w:w="709"/>
      </w:tblGrid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78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4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教育评议结果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2022年度“青年大学习”参与率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157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及以上其他部门表彰的综合类荣誉，如三好学生、先进个人等可纳入。）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rPr>
          <w:cantSplit/>
          <w:trHeight w:val="2979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442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2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/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青年五四奖章（集体）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2023"/>
        <w:gridCol w:w="851"/>
        <w:gridCol w:w="538"/>
        <w:gridCol w:w="2977"/>
        <w:gridCol w:w="28"/>
      </w:tblGrid>
      <w:tr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申报集体名称</w:t>
            </w:r>
          </w:p>
        </w:tc>
        <w:tc>
          <w:tcPr>
            <w:tcW w:w="6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集体人数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团员数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</w:rPr>
              <w:t>35</w:t>
            </w:r>
            <w:r>
              <w:rPr>
                <w:rFonts w:hint="eastAsia" w:ascii="黑体" w:hAnsi="黑体" w:eastAsia="黑体"/>
                <w:sz w:val="24"/>
              </w:rPr>
              <w:t>周岁以下青年数及占百分比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35</w:t>
            </w:r>
            <w:r>
              <w:rPr>
                <w:rFonts w:hint="eastAsia" w:ascii="黑体" w:hAnsi="黑体" w:eastAsia="黑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党员数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负责人姓名、职务及联系电话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团组织负责人姓名及联系电话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8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主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要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事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（此处主要事迹不超过</w:t>
            </w:r>
            <w:r>
              <w:rPr>
                <w:rFonts w:ascii="黑体" w:hAnsi="黑体" w:eastAsia="黑体"/>
                <w:sz w:val="24"/>
              </w:rPr>
              <w:t>300</w:t>
            </w:r>
            <w:r>
              <w:rPr>
                <w:rFonts w:hint="eastAsia" w:ascii="黑体" w:hAnsi="黑体" w:eastAsia="黑体"/>
                <w:sz w:val="24"/>
              </w:rPr>
              <w:t>字。另附15</w:t>
            </w:r>
            <w:r>
              <w:rPr>
                <w:rFonts w:ascii="黑体" w:hAnsi="黑体" w:eastAsia="黑体"/>
                <w:sz w:val="24"/>
              </w:rPr>
              <w:t>00</w:t>
            </w:r>
            <w:r>
              <w:rPr>
                <w:rFonts w:hint="eastAsia" w:ascii="黑体" w:hAnsi="黑体" w:eastAsia="黑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所在单位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年　月　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院级团委意见</w:t>
            </w:r>
          </w:p>
          <w:p>
            <w:pPr>
              <w:spacing w:line="280" w:lineRule="exact"/>
              <w:rPr>
                <w:rFonts w:ascii="黑体" w:hAnsi="黑体" w:eastAsia="黑体"/>
                <w:spacing w:val="38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年　月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___WRD_EMBED_SUB_49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___WRD_EMBED_SUB_47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626</Words>
  <Characters>3573</Characters>
  <Lines>29</Lines>
  <Paragraphs>8</Paragraphs>
  <TotalTime>5</TotalTime>
  <ScaleCrop>false</ScaleCrop>
  <LinksUpToDate>false</LinksUpToDate>
  <CharactersWithSpaces>4191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2021-04-17T05:37:00Z</dcterms:created>
  <dc:creator>Will</dc:creator>
  <cp:lastModifiedBy>喵？！</cp:lastModifiedBy>
  <dcterms:modified xsi:type="dcterms:W3CDTF">2023-03-27T19:02:24Z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841F1E56AE4646C4A58AB6DB63683F0C</vt:lpwstr>
  </property>
</Properties>
</file>